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0"/>
        <w:gridCol w:w="1416"/>
        <w:gridCol w:w="2615"/>
        <w:gridCol w:w="2232"/>
        <w:gridCol w:w="2593"/>
      </w:tblGrid>
      <w:tr w:rsidR="004F33BB" w:rsidTr="00796B5A">
        <w:tc>
          <w:tcPr>
            <w:tcW w:w="0" w:type="auto"/>
          </w:tcPr>
          <w:p w:rsidR="00796B5A" w:rsidRDefault="00796B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</w:t>
            </w:r>
          </w:p>
        </w:tc>
        <w:tc>
          <w:tcPr>
            <w:tcW w:w="0" w:type="auto"/>
          </w:tcPr>
          <w:p w:rsidR="00796B5A" w:rsidRDefault="00796B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Topic</w:t>
            </w:r>
          </w:p>
        </w:tc>
        <w:tc>
          <w:tcPr>
            <w:tcW w:w="0" w:type="auto"/>
          </w:tcPr>
          <w:p w:rsidR="00796B5A" w:rsidRDefault="00796B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Behavioral objective</w:t>
            </w:r>
          </w:p>
        </w:tc>
        <w:tc>
          <w:tcPr>
            <w:tcW w:w="0" w:type="auto"/>
          </w:tcPr>
          <w:p w:rsidR="00796B5A" w:rsidRDefault="00796B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Content</w:t>
            </w:r>
          </w:p>
        </w:tc>
        <w:tc>
          <w:tcPr>
            <w:tcW w:w="0" w:type="auto"/>
          </w:tcPr>
          <w:p w:rsidR="00796B5A" w:rsidRDefault="00796B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Question</w:t>
            </w:r>
          </w:p>
        </w:tc>
      </w:tr>
      <w:tr w:rsidR="004F33BB" w:rsidTr="00796B5A">
        <w:tc>
          <w:tcPr>
            <w:tcW w:w="0" w:type="auto"/>
          </w:tcPr>
          <w:p w:rsidR="00796B5A" w:rsidRDefault="00796B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796B5A" w:rsidRDefault="00796B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Economic growth and development</w:t>
            </w:r>
          </w:p>
        </w:tc>
        <w:tc>
          <w:tcPr>
            <w:tcW w:w="0" w:type="auto"/>
          </w:tcPr>
          <w:p w:rsidR="00796B5A" w:rsidRDefault="00796B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 should be able to</w:t>
            </w:r>
          </w:p>
          <w:p w:rsidR="00796B5A" w:rsidRDefault="00796B5A" w:rsidP="00796B5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economic growth and development</w:t>
            </w:r>
          </w:p>
          <w:p w:rsidR="00796B5A" w:rsidRDefault="00796B5A" w:rsidP="00796B5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Differentiate between economic growth and development</w:t>
            </w:r>
          </w:p>
          <w:p w:rsidR="00796B5A" w:rsidRDefault="00796B5A" w:rsidP="00796B5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the characteristics of underdevelopment</w:t>
            </w:r>
          </w:p>
          <w:p w:rsidR="00796B5A" w:rsidRPr="00796B5A" w:rsidRDefault="00796B5A" w:rsidP="00796B5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measures in achieving economic development</w:t>
            </w:r>
          </w:p>
        </w:tc>
        <w:tc>
          <w:tcPr>
            <w:tcW w:w="0" w:type="auto"/>
          </w:tcPr>
          <w:p w:rsidR="00796B5A" w:rsidRDefault="00796B5A" w:rsidP="00796B5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Definition of economic growth and development</w:t>
            </w:r>
          </w:p>
          <w:p w:rsidR="00796B5A" w:rsidRDefault="00796B5A" w:rsidP="00796B5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Features of underdeveloped economy</w:t>
            </w:r>
          </w:p>
          <w:p w:rsidR="00796B5A" w:rsidRPr="00796B5A" w:rsidRDefault="00796B5A" w:rsidP="00796B5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Problems of economic development </w:t>
            </w:r>
          </w:p>
        </w:tc>
        <w:tc>
          <w:tcPr>
            <w:tcW w:w="0" w:type="auto"/>
          </w:tcPr>
          <w:p w:rsidR="00796B5A" w:rsidRPr="00796B5A" w:rsidRDefault="00796B5A" w:rsidP="00796B5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you think Nigeria is developed? Give reasons</w:t>
            </w:r>
          </w:p>
        </w:tc>
      </w:tr>
      <w:tr w:rsidR="004F33BB" w:rsidTr="00796B5A">
        <w:tc>
          <w:tcPr>
            <w:tcW w:w="0" w:type="auto"/>
          </w:tcPr>
          <w:p w:rsidR="00796B5A" w:rsidRDefault="00796B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796B5A" w:rsidRDefault="00796B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Elements of national income accounting</w:t>
            </w:r>
          </w:p>
        </w:tc>
        <w:tc>
          <w:tcPr>
            <w:tcW w:w="0" w:type="auto"/>
          </w:tcPr>
          <w:p w:rsidR="00796B5A" w:rsidRDefault="00796B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should be able to</w:t>
            </w:r>
          </w:p>
          <w:p w:rsidR="00796B5A" w:rsidRDefault="00D07D8E" w:rsidP="00796B5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national income</w:t>
            </w:r>
          </w:p>
          <w:p w:rsidR="00D07D8E" w:rsidRDefault="00D07D8E" w:rsidP="00796B5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national concepts and the uses</w:t>
            </w:r>
          </w:p>
          <w:p w:rsidR="00D07D8E" w:rsidRPr="00796B5A" w:rsidRDefault="00D07D8E" w:rsidP="00796B5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Explain </w:t>
            </w:r>
            <w:r w:rsidR="004F33BB">
              <w:rPr>
                <w:rFonts w:ascii="Times New Roman" w:hAnsi="Times New Roman" w:cs="Times New Roman"/>
                <w:sz w:val="24"/>
                <w:szCs w:val="24"/>
              </w:rPr>
              <w:t>uses and li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mitations of national income statistics</w:t>
            </w:r>
          </w:p>
        </w:tc>
        <w:tc>
          <w:tcPr>
            <w:tcW w:w="0" w:type="auto"/>
          </w:tcPr>
          <w:p w:rsidR="00796B5A" w:rsidRDefault="00D07D8E" w:rsidP="00D07D8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Meaning</w:t>
            </w:r>
          </w:p>
          <w:p w:rsidR="00D07D8E" w:rsidRDefault="00D07D8E" w:rsidP="00D07D8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Concepts</w:t>
            </w:r>
          </w:p>
          <w:p w:rsidR="00D07D8E" w:rsidRDefault="00D07D8E" w:rsidP="00D07D8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Different ways of measuring national income</w:t>
            </w:r>
          </w:p>
          <w:p w:rsidR="00D07D8E" w:rsidRPr="00D07D8E" w:rsidRDefault="00D07D8E" w:rsidP="00D07D8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Uses and limitations of the statistics</w:t>
            </w:r>
          </w:p>
        </w:tc>
        <w:tc>
          <w:tcPr>
            <w:tcW w:w="0" w:type="auto"/>
          </w:tcPr>
          <w:p w:rsidR="00796B5A" w:rsidRDefault="00D07D8E" w:rsidP="00D07D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the following concepts</w:t>
            </w:r>
          </w:p>
          <w:p w:rsidR="00D07D8E" w:rsidRDefault="00D07D8E" w:rsidP="00D07D8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GDP</w:t>
            </w:r>
          </w:p>
          <w:p w:rsidR="00D07D8E" w:rsidRDefault="00D07D8E" w:rsidP="00D07D8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</w:t>
            </w:r>
          </w:p>
          <w:p w:rsidR="00D07D8E" w:rsidRDefault="00D07D8E" w:rsidP="00D07D8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GNP</w:t>
            </w:r>
          </w:p>
          <w:p w:rsidR="00D07D8E" w:rsidRDefault="00D07D8E" w:rsidP="00D07D8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NNP</w:t>
            </w:r>
          </w:p>
          <w:p w:rsidR="00D07D8E" w:rsidRPr="00D07D8E" w:rsidRDefault="00D07D8E" w:rsidP="00D07D8E">
            <w:pPr>
              <w:pStyle w:val="ListParagraph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3BB" w:rsidTr="00796B5A">
        <w:tc>
          <w:tcPr>
            <w:tcW w:w="0" w:type="auto"/>
          </w:tcPr>
          <w:p w:rsidR="00D07D8E" w:rsidRDefault="00D0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D07D8E" w:rsidRDefault="00D07D8E" w:rsidP="004D3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Elements of national income accounting</w:t>
            </w:r>
          </w:p>
        </w:tc>
        <w:tc>
          <w:tcPr>
            <w:tcW w:w="0" w:type="auto"/>
          </w:tcPr>
          <w:p w:rsidR="00D07D8E" w:rsidRDefault="00D07D8E" w:rsidP="004D3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should be able to</w:t>
            </w:r>
          </w:p>
          <w:p w:rsidR="00D07D8E" w:rsidRPr="00D07D8E" w:rsidRDefault="00D07D8E" w:rsidP="00D07D8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07D8E">
              <w:rPr>
                <w:rFonts w:ascii="Times New Roman" w:hAnsi="Times New Roman" w:cs="Times New Roman"/>
                <w:sz w:val="24"/>
                <w:szCs w:val="24"/>
              </w:rPr>
              <w:t>Define national income</w:t>
            </w:r>
          </w:p>
          <w:p w:rsidR="00D07D8E" w:rsidRPr="00D07D8E" w:rsidRDefault="00D07D8E" w:rsidP="00D07D8E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07D8E">
              <w:rPr>
                <w:rFonts w:ascii="Times New Roman" w:hAnsi="Times New Roman" w:cs="Times New Roman"/>
                <w:sz w:val="24"/>
                <w:szCs w:val="24"/>
              </w:rPr>
              <w:t xml:space="preserve">Explain national concepts and </w:t>
            </w:r>
            <w:r w:rsidRPr="00D07D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the uses</w:t>
            </w:r>
          </w:p>
          <w:p w:rsidR="00D07D8E" w:rsidRPr="004F33BB" w:rsidRDefault="00D07D8E" w:rsidP="004F33BB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F33BB">
              <w:rPr>
                <w:rFonts w:ascii="Times New Roman" w:hAnsi="Times New Roman" w:cs="Times New Roman"/>
                <w:sz w:val="24"/>
                <w:szCs w:val="24"/>
              </w:rPr>
              <w:t xml:space="preserve">Explain </w:t>
            </w:r>
            <w:r w:rsidR="004F33BB">
              <w:rPr>
                <w:rFonts w:ascii="Times New Roman" w:hAnsi="Times New Roman" w:cs="Times New Roman"/>
                <w:sz w:val="24"/>
                <w:szCs w:val="24"/>
              </w:rPr>
              <w:t>uses and li</w:t>
            </w:r>
            <w:r w:rsidRPr="004F33BB">
              <w:rPr>
                <w:rFonts w:ascii="Times New Roman" w:hAnsi="Times New Roman" w:cs="Times New Roman"/>
                <w:sz w:val="24"/>
                <w:szCs w:val="24"/>
              </w:rPr>
              <w:t>mitations of national income statistics</w:t>
            </w:r>
          </w:p>
        </w:tc>
        <w:tc>
          <w:tcPr>
            <w:tcW w:w="0" w:type="auto"/>
          </w:tcPr>
          <w:p w:rsidR="00D07D8E" w:rsidRPr="00D07D8E" w:rsidRDefault="00D07D8E" w:rsidP="00D07D8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07D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Meaning</w:t>
            </w:r>
          </w:p>
          <w:p w:rsidR="00D07D8E" w:rsidRPr="00D07D8E" w:rsidRDefault="00D07D8E" w:rsidP="00D07D8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07D8E">
              <w:rPr>
                <w:rFonts w:ascii="Times New Roman" w:hAnsi="Times New Roman" w:cs="Times New Roman"/>
                <w:sz w:val="24"/>
                <w:szCs w:val="24"/>
              </w:rPr>
              <w:t>Concepts</w:t>
            </w:r>
          </w:p>
          <w:p w:rsidR="00D07D8E" w:rsidRDefault="00D07D8E" w:rsidP="00D07D8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Different ways of measuring national income</w:t>
            </w:r>
          </w:p>
          <w:p w:rsidR="00D07D8E" w:rsidRPr="00D07D8E" w:rsidRDefault="00D07D8E" w:rsidP="00D07D8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Uses 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limitations of the statistics</w:t>
            </w:r>
          </w:p>
        </w:tc>
        <w:tc>
          <w:tcPr>
            <w:tcW w:w="0" w:type="auto"/>
          </w:tcPr>
          <w:p w:rsidR="00D07D8E" w:rsidRPr="00D07D8E" w:rsidRDefault="00D07D8E" w:rsidP="00D07D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Highlight five uses of national income statistics</w:t>
            </w:r>
          </w:p>
          <w:p w:rsidR="00D07D8E" w:rsidRPr="00D07D8E" w:rsidRDefault="00D07D8E" w:rsidP="004D320F">
            <w:pPr>
              <w:pStyle w:val="ListParagraph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3BB" w:rsidTr="00796B5A">
        <w:tc>
          <w:tcPr>
            <w:tcW w:w="0" w:type="auto"/>
          </w:tcPr>
          <w:p w:rsidR="00D07D8E" w:rsidRDefault="004F3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0" w:type="auto"/>
          </w:tcPr>
          <w:p w:rsidR="00D07D8E" w:rsidRDefault="004F3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Elementary theory of income determination</w:t>
            </w:r>
          </w:p>
        </w:tc>
        <w:tc>
          <w:tcPr>
            <w:tcW w:w="0" w:type="auto"/>
          </w:tcPr>
          <w:p w:rsidR="00D07D8E" w:rsidRDefault="004F3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should be able to</w:t>
            </w:r>
          </w:p>
          <w:p w:rsidR="004F33BB" w:rsidRDefault="004F33BB" w:rsidP="004F33BB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the circular flow of national income</w:t>
            </w:r>
          </w:p>
          <w:p w:rsidR="004F33BB" w:rsidRDefault="004F33BB" w:rsidP="004F33BB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Know the concept of multiplier and the concepts of marginal propensity to consume</w:t>
            </w:r>
          </w:p>
          <w:p w:rsidR="004F33BB" w:rsidRPr="004F33BB" w:rsidRDefault="004F33BB" w:rsidP="004F33BB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Calculate,</w:t>
            </w:r>
            <w:r w:rsidR="004E28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using simple economic models, to determine national income</w:t>
            </w:r>
          </w:p>
        </w:tc>
        <w:tc>
          <w:tcPr>
            <w:tcW w:w="0" w:type="auto"/>
          </w:tcPr>
          <w:p w:rsidR="00D07D8E" w:rsidRDefault="004F33BB" w:rsidP="004F33BB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Meaning</w:t>
            </w:r>
          </w:p>
          <w:p w:rsidR="004F33BB" w:rsidRDefault="004F33BB" w:rsidP="004F33BB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Concepts of savings, investment and consumption</w:t>
            </w:r>
          </w:p>
          <w:p w:rsidR="004F33BB" w:rsidRDefault="004F33BB" w:rsidP="004F33BB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Marginal propensity to consume</w:t>
            </w:r>
          </w:p>
          <w:p w:rsidR="004F33BB" w:rsidRDefault="004F33BB" w:rsidP="004F33BB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multiplier</w:t>
            </w:r>
          </w:p>
          <w:p w:rsidR="004F33BB" w:rsidRPr="004F33BB" w:rsidRDefault="004F33BB" w:rsidP="004F33BB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Equilibrium level of income</w:t>
            </w:r>
          </w:p>
        </w:tc>
        <w:tc>
          <w:tcPr>
            <w:tcW w:w="0" w:type="auto"/>
          </w:tcPr>
          <w:p w:rsidR="00D07D8E" w:rsidRPr="004F33BB" w:rsidRDefault="004F33BB" w:rsidP="004F33B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 economy is given by the model Y=C+I, where C=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a+</w:t>
            </w:r>
            <w:r w:rsidR="004E2817">
              <w:rPr>
                <w:rFonts w:ascii="Times New Roman" w:hAnsi="Times New Roman" w:cs="Times New Roman"/>
                <w:sz w:val="24"/>
                <w:szCs w:val="24"/>
              </w:rPr>
              <w:t>bY</w:t>
            </w:r>
            <w:proofErr w:type="spellEnd"/>
            <w:r w:rsidR="004E2817">
              <w:rPr>
                <w:rFonts w:ascii="Times New Roman" w:hAnsi="Times New Roman" w:cs="Times New Roman"/>
                <w:sz w:val="24"/>
                <w:szCs w:val="24"/>
              </w:rPr>
              <w:t>, I=50, a=250, b=0.75. find the value of Y.</w:t>
            </w:r>
          </w:p>
        </w:tc>
      </w:tr>
    </w:tbl>
    <w:p w:rsidR="003F335D" w:rsidRPr="00796B5A" w:rsidRDefault="004E2817">
      <w:pPr>
        <w:rPr>
          <w:rFonts w:ascii="Times New Roman" w:hAnsi="Times New Roman" w:cs="Times New Roman"/>
          <w:sz w:val="24"/>
          <w:szCs w:val="24"/>
        </w:rPr>
      </w:pPr>
    </w:p>
    <w:sectPr w:rsidR="003F335D" w:rsidRPr="00796B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2208B"/>
    <w:multiLevelType w:val="hybridMultilevel"/>
    <w:tmpl w:val="DB90AA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D0C4A"/>
    <w:multiLevelType w:val="hybridMultilevel"/>
    <w:tmpl w:val="01184038"/>
    <w:lvl w:ilvl="0" w:tplc="5C3E37F4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7F4B1C"/>
    <w:multiLevelType w:val="hybridMultilevel"/>
    <w:tmpl w:val="A6DCB3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D62443"/>
    <w:multiLevelType w:val="hybridMultilevel"/>
    <w:tmpl w:val="1408F28A"/>
    <w:lvl w:ilvl="0" w:tplc="CF78D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D46BAD"/>
    <w:multiLevelType w:val="hybridMultilevel"/>
    <w:tmpl w:val="5BD8C194"/>
    <w:lvl w:ilvl="0" w:tplc="83863EB0">
      <w:start w:val="2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BE39E2"/>
    <w:multiLevelType w:val="hybridMultilevel"/>
    <w:tmpl w:val="1A5CB102"/>
    <w:lvl w:ilvl="0" w:tplc="E27085A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4A7C49"/>
    <w:multiLevelType w:val="hybridMultilevel"/>
    <w:tmpl w:val="4596F786"/>
    <w:lvl w:ilvl="0" w:tplc="719276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B45EAF"/>
    <w:multiLevelType w:val="hybridMultilevel"/>
    <w:tmpl w:val="7BD077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962BD1"/>
    <w:multiLevelType w:val="hybridMultilevel"/>
    <w:tmpl w:val="D1486D24"/>
    <w:lvl w:ilvl="0" w:tplc="F83CA56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51D72AD"/>
    <w:multiLevelType w:val="hybridMultilevel"/>
    <w:tmpl w:val="A0CE7B3E"/>
    <w:lvl w:ilvl="0" w:tplc="5E043CF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20348B"/>
    <w:multiLevelType w:val="hybridMultilevel"/>
    <w:tmpl w:val="5B24F6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9A0489"/>
    <w:multiLevelType w:val="hybridMultilevel"/>
    <w:tmpl w:val="8C4600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A5626D"/>
    <w:multiLevelType w:val="hybridMultilevel"/>
    <w:tmpl w:val="B5F28E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C15A9D"/>
    <w:multiLevelType w:val="hybridMultilevel"/>
    <w:tmpl w:val="0AF84F22"/>
    <w:lvl w:ilvl="0" w:tplc="C688F406">
      <w:start w:val="1"/>
      <w:numFmt w:val="lowerRoman"/>
      <w:lvlText w:val="%1.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C2436A"/>
    <w:multiLevelType w:val="hybridMultilevel"/>
    <w:tmpl w:val="BC9C54B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1"/>
  </w:num>
  <w:num w:numId="4">
    <w:abstractNumId w:val="6"/>
  </w:num>
  <w:num w:numId="5">
    <w:abstractNumId w:val="0"/>
  </w:num>
  <w:num w:numId="6">
    <w:abstractNumId w:val="8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4"/>
  </w:num>
  <w:num w:numId="13">
    <w:abstractNumId w:val="12"/>
  </w:num>
  <w:num w:numId="14">
    <w:abstractNumId w:val="9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B5A"/>
    <w:rsid w:val="001A3C9A"/>
    <w:rsid w:val="004E2817"/>
    <w:rsid w:val="004F33BB"/>
    <w:rsid w:val="00650B4E"/>
    <w:rsid w:val="00796B5A"/>
    <w:rsid w:val="00D0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B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96B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B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96B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Gbenga</dc:creator>
  <cp:lastModifiedBy>Gbenga</cp:lastModifiedBy>
  <cp:revision>2</cp:revision>
  <dcterms:created xsi:type="dcterms:W3CDTF">2016-08-02T10:35:00Z</dcterms:created>
  <dcterms:modified xsi:type="dcterms:W3CDTF">2016-08-02T11:07:00Z</dcterms:modified>
</cp:coreProperties>
</file>