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AD8" w:rsidRPr="00AF58C0" w:rsidRDefault="00894AD8" w:rsidP="00894AD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741"/>
        <w:gridCol w:w="1550"/>
        <w:gridCol w:w="2047"/>
        <w:gridCol w:w="2209"/>
        <w:gridCol w:w="3029"/>
      </w:tblGrid>
      <w:tr w:rsidR="00894AD8" w:rsidRPr="00AF58C0" w:rsidTr="00550716">
        <w:tc>
          <w:tcPr>
            <w:tcW w:w="741" w:type="dxa"/>
          </w:tcPr>
          <w:p w:rsidR="00894AD8" w:rsidRPr="00AF58C0" w:rsidRDefault="00894AD8" w:rsidP="00550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WEEK</w:t>
            </w:r>
          </w:p>
        </w:tc>
        <w:tc>
          <w:tcPr>
            <w:tcW w:w="1550" w:type="dxa"/>
          </w:tcPr>
          <w:p w:rsidR="00894AD8" w:rsidRPr="00AF58C0" w:rsidRDefault="00894AD8" w:rsidP="00550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TOPIC</w:t>
            </w:r>
          </w:p>
        </w:tc>
        <w:tc>
          <w:tcPr>
            <w:tcW w:w="2047" w:type="dxa"/>
          </w:tcPr>
          <w:p w:rsidR="00894AD8" w:rsidRPr="00AF58C0" w:rsidRDefault="00894AD8" w:rsidP="00550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CONTENT</w:t>
            </w:r>
          </w:p>
        </w:tc>
        <w:tc>
          <w:tcPr>
            <w:tcW w:w="2209" w:type="dxa"/>
          </w:tcPr>
          <w:p w:rsidR="00894AD8" w:rsidRPr="00AF58C0" w:rsidRDefault="00894AD8" w:rsidP="00550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B/OBJECTIVES</w:t>
            </w:r>
          </w:p>
        </w:tc>
        <w:tc>
          <w:tcPr>
            <w:tcW w:w="3029" w:type="dxa"/>
          </w:tcPr>
          <w:p w:rsidR="00894AD8" w:rsidRPr="00AF58C0" w:rsidRDefault="00894AD8" w:rsidP="00550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QUESTIONS</w:t>
            </w:r>
          </w:p>
        </w:tc>
      </w:tr>
      <w:tr w:rsidR="00894AD8" w:rsidRPr="00AF58C0" w:rsidTr="00550716">
        <w:tc>
          <w:tcPr>
            <w:tcW w:w="741" w:type="dxa"/>
          </w:tcPr>
          <w:p w:rsidR="00894AD8" w:rsidRPr="00AF58C0" w:rsidRDefault="00894AD8" w:rsidP="00550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550" w:type="dxa"/>
          </w:tcPr>
          <w:p w:rsidR="00894AD8" w:rsidRPr="00AF58C0" w:rsidRDefault="00894AD8" w:rsidP="00550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 xml:space="preserve">INTRODUCTION TO BOOK-KEEPING AND ACCOUNTING/ ETHICS OF ACCOUNTING </w:t>
            </w:r>
          </w:p>
        </w:tc>
        <w:tc>
          <w:tcPr>
            <w:tcW w:w="2047" w:type="dxa"/>
          </w:tcPr>
          <w:p w:rsidR="00894AD8" w:rsidRPr="00AF58C0" w:rsidRDefault="00550CE2" w:rsidP="00894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 xml:space="preserve">a. </w:t>
            </w:r>
            <w:r w:rsidR="00894AD8" w:rsidRPr="00AF58C0">
              <w:rPr>
                <w:rFonts w:ascii="Times New Roman" w:hAnsi="Times New Roman" w:cs="Times New Roman"/>
                <w:sz w:val="24"/>
                <w:szCs w:val="24"/>
              </w:rPr>
              <w:t>Definition &amp; meaning of book-keeping &amp; accounting</w:t>
            </w:r>
          </w:p>
          <w:p w:rsidR="00894AD8" w:rsidRPr="00AF58C0" w:rsidRDefault="00894AD8" w:rsidP="00894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  <w:r w:rsidR="00550CE2" w:rsidRPr="00AF5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Differences between book-keeping &amp;accounting</w:t>
            </w:r>
          </w:p>
          <w:p w:rsidR="00894AD8" w:rsidRPr="00AF58C0" w:rsidRDefault="00894AD8" w:rsidP="00894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  <w:r w:rsidR="00550CE2" w:rsidRPr="00AF5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Users of accounting information</w:t>
            </w:r>
          </w:p>
          <w:p w:rsidR="00894AD8" w:rsidRPr="00AF58C0" w:rsidRDefault="00894AD8" w:rsidP="00894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  <w:r w:rsidR="00550CE2" w:rsidRPr="00AF5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Significance of book-keeping &amp;accounting</w:t>
            </w:r>
          </w:p>
          <w:p w:rsidR="00894AD8" w:rsidRPr="00AF58C0" w:rsidRDefault="00894AD8" w:rsidP="00894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  <w:r w:rsidR="00550CE2" w:rsidRPr="00AF5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History of accounting, origin of accounting in Nigeria</w:t>
            </w:r>
          </w:p>
          <w:p w:rsidR="00894AD8" w:rsidRPr="00AF58C0" w:rsidRDefault="00894AD8" w:rsidP="00894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f.</w:t>
            </w:r>
            <w:r w:rsidR="00550CE2" w:rsidRPr="00AF5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The professional bodies</w:t>
            </w:r>
          </w:p>
          <w:p w:rsidR="00894AD8" w:rsidRPr="00AF58C0" w:rsidRDefault="00894AD8" w:rsidP="00894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g.</w:t>
            </w:r>
            <w:r w:rsidR="00550CE2" w:rsidRPr="00AF5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Career opportunities</w:t>
            </w:r>
          </w:p>
          <w:p w:rsidR="00894AD8" w:rsidRPr="00AF58C0" w:rsidRDefault="00894AD8" w:rsidP="00894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h.</w:t>
            </w:r>
            <w:r w:rsidR="00550CE2" w:rsidRPr="00AF5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Accounting equation</w:t>
            </w:r>
          </w:p>
          <w:p w:rsidR="00894AD8" w:rsidRPr="00AF58C0" w:rsidRDefault="00894AD8" w:rsidP="00894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0CE2" w:rsidRPr="00AF5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Definition of accounting ethics</w:t>
            </w:r>
          </w:p>
          <w:p w:rsidR="00894AD8" w:rsidRPr="00AF58C0" w:rsidRDefault="00894AD8" w:rsidP="00894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j.</w:t>
            </w:r>
            <w:r w:rsidR="00550CE2" w:rsidRPr="00AF5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Qualities and  accounting ethics</w:t>
            </w:r>
          </w:p>
          <w:p w:rsidR="00894AD8" w:rsidRPr="00AF58C0" w:rsidRDefault="00894AD8" w:rsidP="00894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k.</w:t>
            </w:r>
            <w:r w:rsidR="00550CE2" w:rsidRPr="00AF5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Explain the benefits of accounting ethics</w:t>
            </w:r>
          </w:p>
        </w:tc>
        <w:tc>
          <w:tcPr>
            <w:tcW w:w="2209" w:type="dxa"/>
          </w:tcPr>
          <w:p w:rsidR="00894AD8" w:rsidRPr="00AF58C0" w:rsidRDefault="00894AD8" w:rsidP="00550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The students should be able to:</w:t>
            </w:r>
          </w:p>
          <w:p w:rsidR="00550CE2" w:rsidRPr="00AF58C0" w:rsidRDefault="00894AD8" w:rsidP="00550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 xml:space="preserve">Define </w:t>
            </w:r>
            <w:r w:rsidR="00550CE2" w:rsidRPr="00AF58C0">
              <w:rPr>
                <w:rFonts w:ascii="Times New Roman" w:hAnsi="Times New Roman" w:cs="Times New Roman"/>
                <w:sz w:val="24"/>
                <w:szCs w:val="24"/>
              </w:rPr>
              <w:t>book-keeping &amp; accounting</w:t>
            </w:r>
            <w:r w:rsidR="00550CE2" w:rsidRPr="00AF5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CE2" w:rsidRPr="00AF58C0">
              <w:rPr>
                <w:rFonts w:ascii="Times New Roman" w:hAnsi="Times New Roman" w:cs="Times New Roman"/>
                <w:sz w:val="24"/>
                <w:szCs w:val="24"/>
              </w:rPr>
              <w:t>Differences between book-keeping &amp;accounting</w:t>
            </w:r>
            <w:r w:rsidR="00550CE2" w:rsidRPr="00AF5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0CE2" w:rsidRPr="00AF58C0" w:rsidRDefault="00894AD8" w:rsidP="00550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 xml:space="preserve">Classify </w:t>
            </w:r>
            <w:r w:rsidR="00550CE2" w:rsidRPr="00AF58C0">
              <w:rPr>
                <w:rFonts w:ascii="Times New Roman" w:hAnsi="Times New Roman" w:cs="Times New Roman"/>
                <w:sz w:val="24"/>
                <w:szCs w:val="24"/>
              </w:rPr>
              <w:t>Users of accounting information</w:t>
            </w:r>
          </w:p>
          <w:p w:rsidR="00550CE2" w:rsidRPr="00AF58C0" w:rsidRDefault="00550CE2" w:rsidP="00550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Define</w:t>
            </w: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 xml:space="preserve"> accounting ethics</w:t>
            </w:r>
          </w:p>
          <w:p w:rsidR="00550CE2" w:rsidRPr="00AF58C0" w:rsidRDefault="00550CE2" w:rsidP="00550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 xml:space="preserve">State the </w:t>
            </w: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Qualities and  accounting ethics</w:t>
            </w:r>
          </w:p>
          <w:p w:rsidR="00894AD8" w:rsidRPr="00AF58C0" w:rsidRDefault="00894AD8" w:rsidP="005507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AD8" w:rsidRPr="00AF58C0" w:rsidRDefault="00894AD8" w:rsidP="005507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</w:tcPr>
          <w:p w:rsidR="00550CE2" w:rsidRPr="00AF58C0" w:rsidRDefault="00550CE2" w:rsidP="00550C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 xml:space="preserve">a. Define </w:t>
            </w: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book-keeping &amp; accounting</w:t>
            </w:r>
          </w:p>
          <w:p w:rsidR="00550CE2" w:rsidRPr="00AF58C0" w:rsidRDefault="00550CE2" w:rsidP="00550C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. b. State the importance</w:t>
            </w:r>
            <w:r w:rsidR="00894AD8" w:rsidRPr="00AF58C0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book-keeping &amp; accounting</w:t>
            </w: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58C0" w:rsidRPr="00AF58C0" w:rsidRDefault="00AF58C0" w:rsidP="00AF5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Define</w:t>
            </w: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 xml:space="preserve"> accounting ethics</w:t>
            </w:r>
          </w:p>
          <w:p w:rsidR="00AF58C0" w:rsidRPr="00AF58C0" w:rsidRDefault="00AF58C0" w:rsidP="00AF5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 xml:space="preserve">State the </w:t>
            </w: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Qualities and  accounting ethics</w:t>
            </w:r>
          </w:p>
          <w:p w:rsidR="00894AD8" w:rsidRPr="00AF58C0" w:rsidRDefault="00894AD8" w:rsidP="00550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94AD8" w:rsidRPr="00AF58C0" w:rsidRDefault="00894AD8" w:rsidP="005507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AD8" w:rsidRPr="00AF58C0" w:rsidRDefault="00894AD8" w:rsidP="005507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AD8" w:rsidRPr="00AF58C0" w:rsidTr="00550716">
        <w:tc>
          <w:tcPr>
            <w:tcW w:w="741" w:type="dxa"/>
          </w:tcPr>
          <w:p w:rsidR="00894AD8" w:rsidRPr="00AF58C0" w:rsidRDefault="00894AD8" w:rsidP="00550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3&amp;4</w:t>
            </w:r>
          </w:p>
        </w:tc>
        <w:tc>
          <w:tcPr>
            <w:tcW w:w="1550" w:type="dxa"/>
          </w:tcPr>
          <w:p w:rsidR="00894AD8" w:rsidRPr="00AF58C0" w:rsidRDefault="00894AD8" w:rsidP="00550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 xml:space="preserve">PRINCIPLE OF DOUBLE ENTRY /ACCOUNTING CONCEPTS </w:t>
            </w:r>
          </w:p>
        </w:tc>
        <w:tc>
          <w:tcPr>
            <w:tcW w:w="2047" w:type="dxa"/>
          </w:tcPr>
          <w:p w:rsidR="00894AD8" w:rsidRPr="00AF58C0" w:rsidRDefault="00894AD8" w:rsidP="00894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 w:rsidR="00550CE2" w:rsidRPr="00AF5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The meaning</w:t>
            </w:r>
          </w:p>
          <w:p w:rsidR="00894AD8" w:rsidRPr="00AF58C0" w:rsidRDefault="00894AD8" w:rsidP="00894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  <w:r w:rsidR="00550CE2" w:rsidRPr="00AF5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Types of books involved</w:t>
            </w:r>
          </w:p>
          <w:p w:rsidR="00894AD8" w:rsidRPr="00AF58C0" w:rsidRDefault="00894AD8" w:rsidP="00894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  <w:r w:rsidR="00550CE2" w:rsidRPr="00AF5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Application</w:t>
            </w:r>
          </w:p>
          <w:p w:rsidR="00894AD8" w:rsidRPr="00AF58C0" w:rsidRDefault="00550CE2" w:rsidP="00894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 xml:space="preserve">d. </w:t>
            </w:r>
            <w:r w:rsidR="00894AD8" w:rsidRPr="00AF58C0">
              <w:rPr>
                <w:rFonts w:ascii="Times New Roman" w:hAnsi="Times New Roman" w:cs="Times New Roman"/>
                <w:sz w:val="24"/>
                <w:szCs w:val="24"/>
              </w:rPr>
              <w:t>Classification of accounts</w:t>
            </w:r>
          </w:p>
          <w:p w:rsidR="00894AD8" w:rsidRPr="00AF58C0" w:rsidRDefault="00550CE2" w:rsidP="00550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 xml:space="preserve">e. </w:t>
            </w:r>
            <w:r w:rsidR="00894AD8" w:rsidRPr="00AF58C0">
              <w:rPr>
                <w:rFonts w:ascii="Times New Roman" w:hAnsi="Times New Roman" w:cs="Times New Roman"/>
                <w:sz w:val="24"/>
                <w:szCs w:val="24"/>
              </w:rPr>
              <w:t>Identify the accounting concepts</w:t>
            </w:r>
          </w:p>
          <w:p w:rsidR="00894AD8" w:rsidRPr="00AF58C0" w:rsidRDefault="00550CE2" w:rsidP="00550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 xml:space="preserve">f. </w:t>
            </w:r>
            <w:r w:rsidR="00894AD8" w:rsidRPr="00AF58C0">
              <w:rPr>
                <w:rFonts w:ascii="Times New Roman" w:hAnsi="Times New Roman" w:cs="Times New Roman"/>
                <w:sz w:val="24"/>
                <w:szCs w:val="24"/>
              </w:rPr>
              <w:t xml:space="preserve">Explain the accounting </w:t>
            </w:r>
            <w:r w:rsidR="00894AD8" w:rsidRPr="00AF58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concepts</w:t>
            </w:r>
          </w:p>
        </w:tc>
        <w:tc>
          <w:tcPr>
            <w:tcW w:w="2209" w:type="dxa"/>
          </w:tcPr>
          <w:p w:rsidR="00894AD8" w:rsidRPr="00AF58C0" w:rsidRDefault="00894AD8" w:rsidP="00550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State the meaning of terms</w:t>
            </w:r>
          </w:p>
          <w:p w:rsidR="00894AD8" w:rsidRDefault="00894AD8" w:rsidP="00AF5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Principle of double entry</w:t>
            </w:r>
          </w:p>
          <w:p w:rsidR="00AF58C0" w:rsidRPr="00AF58C0" w:rsidRDefault="00AF58C0" w:rsidP="00AF5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and explain the accounting concept</w:t>
            </w:r>
          </w:p>
        </w:tc>
        <w:tc>
          <w:tcPr>
            <w:tcW w:w="3029" w:type="dxa"/>
          </w:tcPr>
          <w:p w:rsidR="00894AD8" w:rsidRPr="00AF58C0" w:rsidRDefault="00894AD8" w:rsidP="00550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 w:rsidR="00AF5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What</w:t>
            </w:r>
            <w:r w:rsidR="00AF5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58C0" w:rsidRPr="00AF58C0">
              <w:rPr>
                <w:rFonts w:ascii="Times New Roman" w:hAnsi="Times New Roman" w:cs="Times New Roman"/>
                <w:sz w:val="24"/>
                <w:szCs w:val="24"/>
              </w:rPr>
              <w:t>Principle of double entry</w:t>
            </w: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894AD8" w:rsidRPr="00AF58C0" w:rsidRDefault="00894AD8" w:rsidP="00550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8C0">
              <w:rPr>
                <w:rFonts w:ascii="Times New Roman" w:hAnsi="Times New Roman" w:cs="Times New Roman"/>
                <w:sz w:val="24"/>
                <w:szCs w:val="24"/>
              </w:rPr>
              <w:t>b. Write short note on the following:</w:t>
            </w:r>
          </w:p>
          <w:p w:rsidR="00894AD8" w:rsidRPr="00AF58C0" w:rsidRDefault="00AF58C0" w:rsidP="00550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Business entity</w:t>
            </w:r>
          </w:p>
          <w:p w:rsidR="00894AD8" w:rsidRPr="00AF58C0" w:rsidRDefault="00AF58C0" w:rsidP="00550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Going concern</w:t>
            </w:r>
          </w:p>
          <w:p w:rsidR="00894AD8" w:rsidRDefault="00AF58C0" w:rsidP="00550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Accrual concept</w:t>
            </w:r>
          </w:p>
          <w:p w:rsidR="00AF58C0" w:rsidRPr="00AF58C0" w:rsidRDefault="00AF58C0" w:rsidP="00550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Matching concept</w:t>
            </w:r>
          </w:p>
          <w:p w:rsidR="00894AD8" w:rsidRPr="00AF58C0" w:rsidRDefault="00AF58C0" w:rsidP="00550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 dual concept</w:t>
            </w:r>
          </w:p>
        </w:tc>
      </w:tr>
      <w:tr w:rsidR="00894AD8" w:rsidRPr="00AF58C0" w:rsidTr="00550716">
        <w:tc>
          <w:tcPr>
            <w:tcW w:w="741" w:type="dxa"/>
          </w:tcPr>
          <w:p w:rsidR="00894AD8" w:rsidRPr="00AF58C0" w:rsidRDefault="00894AD8" w:rsidP="005507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</w:tcPr>
          <w:p w:rsidR="00894AD8" w:rsidRPr="00AF58C0" w:rsidRDefault="00894AD8" w:rsidP="005507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</w:tcPr>
          <w:p w:rsidR="00894AD8" w:rsidRPr="00AF58C0" w:rsidRDefault="00894AD8" w:rsidP="005507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</w:tcPr>
          <w:p w:rsidR="00894AD8" w:rsidRPr="00AF58C0" w:rsidRDefault="00894AD8" w:rsidP="005507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</w:tcPr>
          <w:p w:rsidR="00894AD8" w:rsidRPr="00AF58C0" w:rsidRDefault="00894AD8" w:rsidP="005507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4AD8" w:rsidRPr="00AF58C0" w:rsidRDefault="00894AD8" w:rsidP="00894AD8">
      <w:pPr>
        <w:rPr>
          <w:rFonts w:ascii="Times New Roman" w:hAnsi="Times New Roman" w:cs="Times New Roman"/>
          <w:sz w:val="24"/>
          <w:szCs w:val="24"/>
        </w:rPr>
      </w:pPr>
    </w:p>
    <w:p w:rsidR="00894AD8" w:rsidRPr="00AF58C0" w:rsidRDefault="00894AD8" w:rsidP="00894AD8">
      <w:pPr>
        <w:rPr>
          <w:rFonts w:ascii="Times New Roman" w:hAnsi="Times New Roman" w:cs="Times New Roman"/>
          <w:sz w:val="24"/>
          <w:szCs w:val="24"/>
        </w:rPr>
      </w:pPr>
    </w:p>
    <w:p w:rsidR="00894AD8" w:rsidRPr="00AF58C0" w:rsidRDefault="00894AD8" w:rsidP="00894AD8">
      <w:pPr>
        <w:rPr>
          <w:rFonts w:ascii="Times New Roman" w:hAnsi="Times New Roman" w:cs="Times New Roman"/>
          <w:sz w:val="24"/>
          <w:szCs w:val="24"/>
        </w:rPr>
      </w:pPr>
    </w:p>
    <w:p w:rsidR="008C49F0" w:rsidRPr="00AF58C0" w:rsidRDefault="008C49F0">
      <w:pPr>
        <w:rPr>
          <w:rFonts w:ascii="Times New Roman" w:hAnsi="Times New Roman" w:cs="Times New Roman"/>
          <w:sz w:val="24"/>
          <w:szCs w:val="24"/>
        </w:rPr>
      </w:pPr>
    </w:p>
    <w:sectPr w:rsidR="008C49F0" w:rsidRPr="00AF58C0" w:rsidSect="00C00B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B191A"/>
    <w:multiLevelType w:val="hybridMultilevel"/>
    <w:tmpl w:val="36C8E4D6"/>
    <w:lvl w:ilvl="0" w:tplc="5F8E68A0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E120F"/>
    <w:multiLevelType w:val="hybridMultilevel"/>
    <w:tmpl w:val="C7F474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8B2732"/>
    <w:multiLevelType w:val="hybridMultilevel"/>
    <w:tmpl w:val="5F6E9D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894AD8"/>
    <w:rsid w:val="00333875"/>
    <w:rsid w:val="00550CE2"/>
    <w:rsid w:val="00894AD8"/>
    <w:rsid w:val="008C49F0"/>
    <w:rsid w:val="00AF5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A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4A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94AD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94A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DELE</dc:creator>
  <cp:lastModifiedBy>DELE</cp:lastModifiedBy>
  <cp:revision>1</cp:revision>
  <dcterms:created xsi:type="dcterms:W3CDTF">2016-08-02T18:22:00Z</dcterms:created>
  <dcterms:modified xsi:type="dcterms:W3CDTF">2016-08-02T18:53:00Z</dcterms:modified>
</cp:coreProperties>
</file>